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C8" w:rsidRPr="007C2CC8" w:rsidRDefault="008A39D1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39D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82D96E5" wp14:editId="28028B23">
            <wp:extent cx="9246394" cy="7267575"/>
            <wp:effectExtent l="0" t="0" r="0" b="0"/>
            <wp:docPr id="2" name="Рисунок 2" descr="G:\СКАНЫ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5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271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2CC8" w:rsidRPr="007C2CC8" w:rsidRDefault="007C2CC8" w:rsidP="007C2CC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Рабочая программа по обществознанию предназначена для учащихся 5 класса  МБОУ «</w:t>
      </w:r>
      <w:proofErr w:type="spellStart"/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Петровскозав</w:t>
      </w:r>
      <w:r w:rsidR="00B05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одская</w:t>
      </w:r>
      <w:proofErr w:type="spellEnd"/>
      <w:r w:rsidR="00B05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СОШ» и рассчитана на 2021-2022</w:t>
      </w: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год.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Настоящая рабочая программа    составлена  на основе</w:t>
      </w:r>
      <w:proofErr w:type="gramStart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№ 273  «Об образовании в РФ»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2.Федерального государственного образовательного стандарта основного общего образования  по обществознанию 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3.Примерной программы основного общего образования по обществознанию  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Авторской</w:t>
      </w:r>
      <w:r w:rsidRPr="007C2CC8">
        <w:rPr>
          <w:rFonts w:ascii="Times New Roman" w:eastAsia="Times New Roman" w:hAnsi="Times New Roman" w:cs="Times New Roman"/>
          <w:color w:val="47474A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программы Л.Н. Боголюбова «Обществознание. Рабочие программы. Предметная линия учебников 5-9 классы»</w:t>
      </w:r>
      <w:r w:rsidRPr="007C2CC8">
        <w:rPr>
          <w:rFonts w:ascii="Times New Roman" w:eastAsia="Times New Roman" w:hAnsi="Times New Roman" w:cs="Times New Roman"/>
          <w:color w:val="47474A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Учебного плана МБОУ </w:t>
      </w:r>
      <w:r w:rsidR="00B05F8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05F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="00B0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2021-2022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7C2CC8" w:rsidRPr="007C2CC8" w:rsidRDefault="007C2CC8" w:rsidP="007C2C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соответствии с учебным планом МБОУ «</w:t>
      </w:r>
      <w:proofErr w:type="spellStart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 рабочая программа составлена на 35 часов из расчета 1 час в неделю, из них итоговая зачетная работа- 1  час, урок-повторение-1 час. В случае совпадения уроков с праздничными днями предполагается выполнение программы:</w:t>
      </w:r>
    </w:p>
    <w:p w:rsidR="007C2CC8" w:rsidRPr="007C2CC8" w:rsidRDefault="007C2CC8" w:rsidP="007C2CC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:rsidR="007C2CC8" w:rsidRPr="007C2CC8" w:rsidRDefault="007C2CC8" w:rsidP="007C2CC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:rsidR="007C2CC8" w:rsidRPr="007C2CC8" w:rsidRDefault="007C2CC8" w:rsidP="007C2CC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:rsidR="007C2CC8" w:rsidRPr="007C2CC8" w:rsidRDefault="007C2CC8" w:rsidP="007C2CC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Для реализации учебной программы используется учебно-методический комплекс:</w:t>
      </w:r>
    </w:p>
    <w:p w:rsidR="007C2CC8" w:rsidRPr="007C2CC8" w:rsidRDefault="007C2CC8" w:rsidP="007C2C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Обществознание.5 класс: учебник для общеобразовательных организаций; под ред. Л.Н. Боголюбова, Л.Ф.Ивановой,-4-е изд.-М.; Просвещение,2014.</w:t>
      </w:r>
    </w:p>
    <w:p w:rsidR="007C2CC8" w:rsidRPr="007C2CC8" w:rsidRDefault="007C2CC8" w:rsidP="007C2C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Данный УМК включен в федеральный перечень учебников, рекомендованных Министерством образования и науки Российской Федерации.</w:t>
      </w:r>
    </w:p>
    <w:p w:rsidR="007C2CC8" w:rsidRPr="007C2CC8" w:rsidRDefault="007C2CC8" w:rsidP="007C2CC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Изучение обществознания в 5 классе направлено на достижение следующих</w:t>
      </w: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целей:</w:t>
      </w:r>
      <w:r w:rsidRPr="007C2CC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br/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1.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Развитие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2.Воспитание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общероссийской идентичности,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3.Освоение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 уровне функциональной грамотности системы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знаний,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</w:t>
      </w:r>
      <w:proofErr w:type="gramStart"/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;,</w:t>
      </w:r>
      <w:proofErr w:type="gramEnd"/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4.Овладение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5.Формирование опыта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применения полученных знаний для решения типичных задач в области социальных отношений; экономической и гражданско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задачи: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- 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 xml:space="preserve"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взаимоприятие</w:t>
      </w:r>
      <w:proofErr w:type="spellEnd"/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партнера, гуманное поведение в социальных конфликтах;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 xml:space="preserve">- предоставить для практического освоения необходимую информацию о возможностях и особенностях получения образования, рефлексии 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своих склонностей, способностей и перспектив </w:t>
      </w:r>
      <w:proofErr w:type="spellStart"/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допрофессиональной</w:t>
      </w:r>
      <w:proofErr w:type="spellEnd"/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подготовки.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 курса «Обществознание».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 и последовательность предъявления материала.</w:t>
      </w:r>
    </w:p>
    <w:p w:rsidR="007C2CC8" w:rsidRPr="007C2CC8" w:rsidRDefault="007C2CC8" w:rsidP="007C2CC8">
      <w:pPr>
        <w:tabs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 </w:t>
      </w:r>
    </w:p>
    <w:p w:rsidR="007C2CC8" w:rsidRPr="007C2CC8" w:rsidRDefault="007C2CC8" w:rsidP="007C2CC8">
      <w:pPr>
        <w:tabs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Учитывая возрастные особенности школьников, в рабочей программе выделены два самостоятельных этапа изучения курса: первый этап – 5 – 7 классы; второй этап – 8 – 9 классы. Курс «Обществознание» для 5 – 7 классов является пропедевтикой курса «Обществознание» для 8 – 9 классов и далее для 10 – 11 классов. Общая логика распределения в нём учебного материала – линейно-концентрическая. Принцип, объединяющий большинство разделов курса, - антропоцентрический. Одни темы служат введением к раскрытию родственных тем в последующих классах, другие являются оригинальными. Изучая курс «Обществознание», школьники получают образовательную информацию, которая помогает им логично изучать содержание последующих курсов и имеет выраженное воспитательное значение.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курса и последовательность предъявления материала.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обусловлена, помимо учета общих принципов отбора содержания и логики его развертывания, также особенностями построения учебного содержания курса для обучающихся-подростков.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выделение двух относительно самостоятельных этапов изучения курса, связанных между собой, с учетом возрастных особенностей обучающихся.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первого этапа курса (5–7 классы), обращенное к младшему подростковому возрасту, посвящено актуальным для растущей личности проблемам жизни человека в социуме. Даются элементарные научные представления об обществе, о социальном 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содержание курса носит преимущественно пропедевтический характер, связанный с проблемами социализации младших подростков. На этом этапе обеспечивается преемственность по отношению к курсу «Окружающий мир», изучаемому в начальной школе. Открывается курс темой «Человек»,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институтов: от самого близкого и эмоционально значимого – темы «Семья» и «Школа» 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через раскрытие важнейшей стороны человеческой жизни в теме «Труд» до самого общественно значимого – тема «Родина».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содержания курса по обществознанию в основной школе осуществляется во взаимосвязи с содержанием программ дополнительного образования, деятельностью детских общественных организаций, реальной жизнью школьного коллектива. Одной из задач этой работы выступает создание иммунитета и формирование нетерпимости к правонарушениям, наркомании, другим негативным явлениям.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 На первой ступени основной школы, когда обучающиеся только начинают систематическое изучение содержания курса по обществознанию,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обучающихся и с их уже сложившимися представлениями о социальной жизни и поведении людей в обществе. Развитию у обучающихся 5 классов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Формы и средства контроля.</w:t>
      </w:r>
      <w:r w:rsidRPr="007C2CC8">
        <w:rPr>
          <w:rFonts w:ascii="Times New Roman" w:eastAsia="Times New Roman" w:hAnsi="Times New Roman" w:cs="Times New Roman"/>
          <w:color w:val="47474A"/>
          <w:sz w:val="24"/>
          <w:szCs w:val="24"/>
          <w:bdr w:val="none" w:sz="0" w:space="0" w:color="auto" w:frame="1"/>
          <w:lang w:eastAsia="ru-RU"/>
        </w:rPr>
        <w:br/>
      </w:r>
      <w:r w:rsidRPr="007C2CC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1.Текущий контроль знаний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умений и навыков осуществляется в форме проверочных работ, тестирования, фронтальных опросов, подготовки презентаций, рефератов, устных ответов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 xml:space="preserve">   Изучение разделов завершается повторительно-обобщающими уроками ( в форме тестирования, работы с документами).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2.Промежуточный контроль знаний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обучающихся.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  <w:r w:rsidRPr="007C2CC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Промежуточный контроль проводится в соответствии с установленным годовым календарным учебным графиком.</w:t>
      </w:r>
    </w:p>
    <w:p w:rsidR="007C2CC8" w:rsidRPr="007C2CC8" w:rsidRDefault="007C2CC8" w:rsidP="007C2CC8">
      <w:pPr>
        <w:spacing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2CC8" w:rsidRPr="007C2CC8" w:rsidRDefault="007C2CC8" w:rsidP="007C2CC8">
      <w:pPr>
        <w:spacing w:after="24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CC8" w:rsidRDefault="007C2CC8" w:rsidP="007C2CC8">
      <w:pPr>
        <w:spacing w:after="24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F84" w:rsidRPr="007C2CC8" w:rsidRDefault="00B05F84" w:rsidP="007C2CC8">
      <w:pPr>
        <w:spacing w:after="24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CC8" w:rsidRPr="007C2CC8" w:rsidRDefault="007C2CC8" w:rsidP="007C2CC8">
      <w:pPr>
        <w:spacing w:after="24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</w:t>
      </w:r>
      <w:r w:rsidRPr="007C2C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езультаты изучения учебного предмета</w:t>
      </w:r>
    </w:p>
    <w:p w:rsidR="007C2CC8" w:rsidRPr="007C2CC8" w:rsidRDefault="007C2CC8" w:rsidP="007C2CC8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результаты:</w:t>
      </w:r>
    </w:p>
    <w:p w:rsidR="007C2CC8" w:rsidRPr="007C2CC8" w:rsidRDefault="007C2CC8" w:rsidP="007C2CC8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посильное и созидательное участие в жизни общества;</w:t>
      </w:r>
    </w:p>
    <w:p w:rsidR="007C2CC8" w:rsidRPr="007C2CC8" w:rsidRDefault="007C2CC8" w:rsidP="007C2CC8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не только в личном успехе, но и в благополучии и процветании своей страны;</w:t>
      </w:r>
    </w:p>
    <w:p w:rsidR="007C2CC8" w:rsidRPr="007C2CC8" w:rsidRDefault="007C2CC8" w:rsidP="007C2CC8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7C2C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7C2C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результаты:</w:t>
      </w:r>
    </w:p>
    <w:p w:rsidR="007C2CC8" w:rsidRPr="007C2CC8" w:rsidRDefault="007C2CC8" w:rsidP="007C2CC8">
      <w:pPr>
        <w:numPr>
          <w:ilvl w:val="0"/>
          <w:numId w:val="2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7C2CC8" w:rsidRPr="007C2CC8" w:rsidRDefault="007C2CC8" w:rsidP="007C2CC8">
      <w:pPr>
        <w:numPr>
          <w:ilvl w:val="0"/>
          <w:numId w:val="2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7C2CC8" w:rsidRPr="007C2CC8" w:rsidRDefault="007C2CC8" w:rsidP="007C2CC8">
      <w:pPr>
        <w:numPr>
          <w:ilvl w:val="0"/>
          <w:numId w:val="2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7C2CC8" w:rsidRPr="007C2CC8" w:rsidRDefault="007C2CC8" w:rsidP="007C2CC8">
      <w:pPr>
        <w:numPr>
          <w:ilvl w:val="0"/>
          <w:numId w:val="2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7C2CC8" w:rsidRPr="007C2CC8" w:rsidRDefault="007C2CC8" w:rsidP="007C2CC8">
      <w:pPr>
        <w:numPr>
          <w:ilvl w:val="0"/>
          <w:numId w:val="2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1)  использование элементов причинно-следственного анализа;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2)  исследование несложных реальных связей и зависимостей;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3) 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4)  поиск и извлечение нужной информации по заданной теме в адаптированных источниках различного типа;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6)  подкрепление изученных положений конкретными примерами;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7C2CC8" w:rsidRPr="007C2CC8" w:rsidRDefault="007C2CC8" w:rsidP="007C2CC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8)  определение собственного отношения к явлениям современной жизни, формулирование своей точки зрения.</w:t>
      </w:r>
    </w:p>
    <w:p w:rsidR="007C2CC8" w:rsidRPr="007C2CC8" w:rsidRDefault="007C2CC8" w:rsidP="007C2CC8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 результаты: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приверженность гуманистическим и демократическим ценностям, патриотизм и гражданственность;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значения трудовой деятельности для личности и для общества;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специфики познания мира средствами искусства в соотнесении с другими способами познания;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искусства в становлении личности и в жизни общества;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определяющих признаков коммуникативной деятельности в сравнении с другими видами деятельности;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коммуникации в межличностном общении;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7C2CC8" w:rsidRPr="007C2CC8" w:rsidRDefault="007C2CC8" w:rsidP="007C2CC8">
      <w:pPr>
        <w:numPr>
          <w:ilvl w:val="1"/>
          <w:numId w:val="3"/>
        </w:numPr>
        <w:tabs>
          <w:tab w:val="num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отдельными приемами и техниками преодоления конфликтов.</w:t>
      </w:r>
    </w:p>
    <w:p w:rsidR="007C2CC8" w:rsidRPr="007C2CC8" w:rsidRDefault="007C2CC8" w:rsidP="007C2CC8">
      <w:pPr>
        <w:spacing w:after="200" w:line="276" w:lineRule="auto"/>
        <w:ind w:left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2CC8" w:rsidRPr="007C2CC8" w:rsidRDefault="007C2CC8" w:rsidP="007C2CC8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CC8" w:rsidRPr="007C2CC8" w:rsidRDefault="007C2CC8" w:rsidP="007C2CC8">
      <w:pPr>
        <w:tabs>
          <w:tab w:val="left" w:pos="5790"/>
          <w:tab w:val="center" w:pos="728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1"/>
        <w:gridCol w:w="3560"/>
        <w:gridCol w:w="8930"/>
        <w:gridCol w:w="1495"/>
      </w:tblGrid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Человек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Цели и ценность человеческой жизни. Природа человека. Человек – биологическое существо. Отличие человека от животных наследственность.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человеком нельзя стать без общения. Особенности общения подростков со сверстниками, со старшими и младшими по возрасту партнерами.</w:t>
            </w:r>
          </w:p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Семья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семенные отношения. Семья под защитой государства. Семейный кодекс. Виды семей. Отношения между поколениями. Семейные ценности и нормы.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Семейное хозяйство. Забота и воспитание в семье. Распределение обязанностей. 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Обязанности подростка. Рациональное ведение хозяйства.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 Занятия физкультурой и спортом. Телевизор и компьютер. Увлечения человека. Значимость здорового образа жизни.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семья. Учимся рационально вести домашнее хозяйство. Семейный досуг и здоровый образ жизни.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Школа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образования в жизни человека. Значение образования для общества. Ступени школьного образования.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самообразование. Учеба – основной труд школьника. Учение вне стен школы. Умение учиться.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младшего подростка с одноклассниками, сверстниками, друзьями. Дружный класс.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 жизни человека и общества. «Век живи - век учись». Учись учиться. Мои одноклассники.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Труд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и творчество. Ремесло. Признаки мастерства. Творческий труд. Творчество в искусстве.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бывает труд человека. Труд и его оценка. Труд и творчество.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Родина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федеративное государство. Структура России как федерации, права субъектов РФ.</w:t>
            </w:r>
            <w:proofErr w:type="gramStart"/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Русский язык – государственный.  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символы России. Герб, флаг, гимн, государственные праздники. История государственных символов. Москва – столица России.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– Отечества достойный сын. Права граждан России. Обязанности граждан. Гражданственность.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Наша Родина –Россия. «Честь российского флага» Быть настоящим гражданином. Уважать людей любой национальности.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Итоговое повторение и мониторинг «Человек. Соц. институты: семья, школа. Важнейшая сторона человеческой жизни – труд. Родина».</w:t>
            </w:r>
          </w:p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по курсу «Обществознание 5 класс»</w:t>
            </w:r>
          </w:p>
          <w:p w:rsidR="007C2CC8" w:rsidRPr="007C2CC8" w:rsidRDefault="007C2CC8" w:rsidP="007C2CC8">
            <w:pPr>
              <w:tabs>
                <w:tab w:val="left" w:pos="9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CC8" w:rsidRPr="007C2CC8" w:rsidTr="000F3692">
        <w:tc>
          <w:tcPr>
            <w:tcW w:w="801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30" w:type="dxa"/>
          </w:tcPr>
          <w:p w:rsidR="007C2CC8" w:rsidRPr="007C2CC8" w:rsidRDefault="007C2CC8" w:rsidP="007C2C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7C2CC8" w:rsidRPr="007C2CC8" w:rsidRDefault="007C2CC8" w:rsidP="007C2CC8">
            <w:pPr>
              <w:tabs>
                <w:tab w:val="left" w:pos="5790"/>
                <w:tab w:val="center" w:pos="72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0A63AA" w:rsidRDefault="000A63AA" w:rsidP="000A63AA">
      <w:pPr>
        <w:spacing w:after="20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F84" w:rsidRDefault="00B05F84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F84" w:rsidRPr="00B05F84" w:rsidRDefault="00B05F84" w:rsidP="00B05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F8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p w:rsidR="00B05F84" w:rsidRPr="00B05F84" w:rsidRDefault="00B05F84" w:rsidP="00B05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7512"/>
        <w:gridCol w:w="2204"/>
      </w:tblGrid>
      <w:tr w:rsidR="00B05F84" w:rsidRPr="00B05F84" w:rsidTr="00FA1587">
        <w:tc>
          <w:tcPr>
            <w:tcW w:w="959" w:type="dxa"/>
          </w:tcPr>
          <w:p w:rsidR="00B05F84" w:rsidRPr="00B05F84" w:rsidRDefault="00B05F84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111" w:type="dxa"/>
          </w:tcPr>
          <w:p w:rsidR="00B05F84" w:rsidRPr="00B05F84" w:rsidRDefault="00B05F84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512" w:type="dxa"/>
          </w:tcPr>
          <w:p w:rsidR="00B05F84" w:rsidRPr="00B05F84" w:rsidRDefault="00B05F84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204" w:type="dxa"/>
          </w:tcPr>
          <w:p w:rsidR="00B05F84" w:rsidRPr="00B05F84" w:rsidRDefault="00B05F84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5E0977" w:rsidRPr="00B05F84" w:rsidTr="00FA1587">
        <w:tc>
          <w:tcPr>
            <w:tcW w:w="959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Человек</w:t>
            </w:r>
          </w:p>
        </w:tc>
        <w:tc>
          <w:tcPr>
            <w:tcW w:w="7512" w:type="dxa"/>
          </w:tcPr>
          <w:p w:rsidR="005E0977" w:rsidRPr="005A3A20" w:rsidRDefault="005E0977" w:rsidP="00E82B3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</w:t>
            </w:r>
            <w:r w:rsidRPr="005A3A20">
              <w:rPr>
                <w:sz w:val="24"/>
                <w:szCs w:val="24"/>
              </w:rPr>
              <w:t>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</w:t>
            </w:r>
            <w:proofErr w:type="gramEnd"/>
          </w:p>
        </w:tc>
        <w:tc>
          <w:tcPr>
            <w:tcW w:w="2204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5</w:t>
            </w:r>
          </w:p>
        </w:tc>
      </w:tr>
      <w:tr w:rsidR="005E0977" w:rsidRPr="00B05F84" w:rsidTr="00FA1587">
        <w:tc>
          <w:tcPr>
            <w:tcW w:w="959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Семья</w:t>
            </w:r>
          </w:p>
        </w:tc>
        <w:tc>
          <w:tcPr>
            <w:tcW w:w="7512" w:type="dxa"/>
          </w:tcPr>
          <w:p w:rsidR="005E0977" w:rsidRPr="005E0977" w:rsidRDefault="005E0977" w:rsidP="005E0977">
            <w:pPr>
              <w:rPr>
                <w:sz w:val="24"/>
                <w:szCs w:val="24"/>
              </w:rPr>
            </w:pPr>
            <w:r w:rsidRPr="005E0977">
              <w:rPr>
                <w:rFonts w:eastAsia="Calibri"/>
                <w:sz w:val="24"/>
                <w:szCs w:val="24"/>
              </w:rPr>
              <w:t xml:space="preserve">Знакомство </w:t>
            </w:r>
            <w:proofErr w:type="gramStart"/>
            <w:r w:rsidRPr="005E0977">
              <w:rPr>
                <w:rFonts w:eastAsia="Calibri"/>
                <w:sz w:val="24"/>
                <w:szCs w:val="24"/>
              </w:rPr>
              <w:t xml:space="preserve">с </w:t>
            </w:r>
            <w:proofErr w:type="spellStart"/>
            <w:r w:rsidRPr="005E0977">
              <w:rPr>
                <w:rFonts w:eastAsia="Calibri"/>
                <w:sz w:val="24"/>
                <w:szCs w:val="24"/>
              </w:rPr>
              <w:t>топовыми</w:t>
            </w:r>
            <w:proofErr w:type="spellEnd"/>
            <w:proofErr w:type="gramEnd"/>
            <w:r w:rsidRPr="005E0977">
              <w:rPr>
                <w:rFonts w:eastAsia="Calibri"/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5E0977">
              <w:rPr>
                <w:rFonts w:eastAsia="Calibri"/>
                <w:sz w:val="24"/>
                <w:szCs w:val="24"/>
              </w:rPr>
              <w:t>ПроеКТОриЯ</w:t>
            </w:r>
            <w:proofErr w:type="spellEnd"/>
            <w:r w:rsidRPr="005E0977">
              <w:rPr>
                <w:sz w:val="24"/>
                <w:szCs w:val="24"/>
              </w:rPr>
              <w:t xml:space="preserve"> Всероссийские уроки </w:t>
            </w:r>
            <w:proofErr w:type="spellStart"/>
            <w:r w:rsidRPr="005E0977">
              <w:rPr>
                <w:sz w:val="24"/>
                <w:szCs w:val="24"/>
              </w:rPr>
              <w:t>ПроеКТОриЯ</w:t>
            </w:r>
            <w:proofErr w:type="spellEnd"/>
          </w:p>
          <w:p w:rsidR="005E0977" w:rsidRPr="00B05F84" w:rsidRDefault="005E0977" w:rsidP="005E0977">
            <w:pPr>
              <w:rPr>
                <w:sz w:val="24"/>
                <w:szCs w:val="24"/>
              </w:rPr>
            </w:pPr>
            <w:r w:rsidRPr="005E0977">
              <w:rPr>
                <w:rFonts w:eastAsia="Calibri"/>
                <w:color w:val="000000"/>
                <w:sz w:val="24"/>
                <w:szCs w:val="24"/>
              </w:rPr>
              <w:t xml:space="preserve">Принятие участия  в </w:t>
            </w:r>
            <w:r w:rsidRPr="005E0977">
              <w:rPr>
                <w:rFonts w:eastAsia="Calibri"/>
                <w:sz w:val="24"/>
                <w:szCs w:val="24"/>
              </w:rPr>
              <w:t>он-</w:t>
            </w:r>
            <w:proofErr w:type="spellStart"/>
            <w:r w:rsidRPr="005E0977">
              <w:rPr>
                <w:rFonts w:eastAsia="Calibri"/>
                <w:sz w:val="24"/>
                <w:szCs w:val="24"/>
              </w:rPr>
              <w:t>лайн</w:t>
            </w:r>
            <w:proofErr w:type="spellEnd"/>
            <w:r w:rsidRPr="005E0977">
              <w:rPr>
                <w:rFonts w:eastAsia="Calibri"/>
                <w:sz w:val="24"/>
                <w:szCs w:val="24"/>
              </w:rPr>
              <w:t xml:space="preserve"> уроках по финансовой грамотности.</w:t>
            </w:r>
            <w:r w:rsidRPr="005E0977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0977">
              <w:rPr>
                <w:rFonts w:eastAsia="Calibri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E0977">
              <w:rPr>
                <w:rFonts w:eastAsia="Calibri"/>
                <w:sz w:val="24"/>
                <w:szCs w:val="24"/>
              </w:rPr>
              <w:t>обучающимся</w:t>
            </w:r>
            <w:proofErr w:type="gramEnd"/>
            <w:r w:rsidRPr="005E0977">
              <w:rPr>
                <w:rFonts w:eastAsia="Calibri"/>
                <w:sz w:val="24"/>
                <w:szCs w:val="24"/>
              </w:rPr>
              <w:t xml:space="preserve"> примеров </w:t>
            </w:r>
            <w:r w:rsidRPr="005E0977">
              <w:rPr>
                <w:rFonts w:eastAsia="Calibri"/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классе;</w:t>
            </w:r>
            <w:r w:rsidRPr="005E097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E0977">
              <w:rPr>
                <w:rFonts w:eastAsia="Calibri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проектов;</w:t>
            </w:r>
            <w:r w:rsidRPr="005E097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E0977">
              <w:rPr>
                <w:rFonts w:eastAsia="Calibri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5E0977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5E0977">
              <w:rPr>
                <w:rFonts w:eastAsia="Calibri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</w:t>
            </w:r>
            <w:r>
              <w:rPr>
                <w:rFonts w:eastAsia="Calibri"/>
                <w:sz w:val="24"/>
                <w:szCs w:val="24"/>
              </w:rPr>
              <w:t xml:space="preserve"> их познавательной деятельности</w:t>
            </w:r>
          </w:p>
        </w:tc>
        <w:tc>
          <w:tcPr>
            <w:tcW w:w="2204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lastRenderedPageBreak/>
              <w:t>7</w:t>
            </w:r>
          </w:p>
        </w:tc>
      </w:tr>
      <w:tr w:rsidR="005E0977" w:rsidRPr="00B05F84" w:rsidTr="00FA1587">
        <w:tc>
          <w:tcPr>
            <w:tcW w:w="959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Школа</w:t>
            </w:r>
          </w:p>
        </w:tc>
        <w:tc>
          <w:tcPr>
            <w:tcW w:w="7512" w:type="dxa"/>
          </w:tcPr>
          <w:p w:rsidR="005E0977" w:rsidRPr="005E0977" w:rsidRDefault="005E0977" w:rsidP="005E0977">
            <w:pPr>
              <w:rPr>
                <w:sz w:val="24"/>
                <w:szCs w:val="24"/>
              </w:rPr>
            </w:pPr>
            <w:r w:rsidRPr="005E0977">
              <w:rPr>
                <w:rFonts w:eastAsia="Calibri"/>
                <w:color w:val="000000"/>
                <w:sz w:val="24"/>
                <w:szCs w:val="24"/>
              </w:rPr>
              <w:t>Воспитание чувства патриотизма и гражданственности на уроках, посвященных Дню Конституции</w:t>
            </w:r>
            <w:r w:rsidRPr="005E0977">
              <w:rPr>
                <w:color w:val="000000"/>
                <w:sz w:val="27"/>
                <w:szCs w:val="27"/>
              </w:rPr>
              <w:t xml:space="preserve">. </w:t>
            </w:r>
            <w:r w:rsidRPr="005E0977">
              <w:rPr>
                <w:rFonts w:eastAsia="Calibri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E0977">
              <w:rPr>
                <w:rFonts w:eastAsia="Calibri"/>
                <w:sz w:val="24"/>
                <w:szCs w:val="24"/>
              </w:rPr>
              <w:t>обучающимся</w:t>
            </w:r>
            <w:proofErr w:type="gramEnd"/>
            <w:r w:rsidRPr="005E0977">
              <w:rPr>
                <w:rFonts w:eastAsia="Calibri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классе;</w:t>
            </w:r>
            <w:r w:rsidRPr="005E097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E0977">
              <w:rPr>
                <w:rFonts w:eastAsia="Calibri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проектов;</w:t>
            </w:r>
            <w:r w:rsidRPr="005E097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E0977">
              <w:rPr>
                <w:rFonts w:eastAsia="Calibri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5E0977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5E0977">
              <w:rPr>
                <w:rFonts w:eastAsia="Calibri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2204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7</w:t>
            </w:r>
          </w:p>
        </w:tc>
      </w:tr>
      <w:tr w:rsidR="005E0977" w:rsidRPr="00B05F84" w:rsidTr="00FA1587">
        <w:tc>
          <w:tcPr>
            <w:tcW w:w="959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Труд</w:t>
            </w:r>
          </w:p>
        </w:tc>
        <w:tc>
          <w:tcPr>
            <w:tcW w:w="7512" w:type="dxa"/>
          </w:tcPr>
          <w:p w:rsidR="005E0977" w:rsidRPr="005B7718" w:rsidRDefault="005E0977" w:rsidP="00E82B34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Принятие участия  в </w:t>
            </w:r>
            <w:r>
              <w:rPr>
                <w:sz w:val="24"/>
                <w:szCs w:val="24"/>
              </w:rPr>
              <w:t>он-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r>
              <w:rPr>
                <w:sz w:val="24"/>
                <w:szCs w:val="24"/>
              </w:rPr>
              <w:t xml:space="preserve"> уроках</w:t>
            </w:r>
            <w:r w:rsidRPr="005A3A20">
              <w:rPr>
                <w:sz w:val="24"/>
                <w:szCs w:val="24"/>
              </w:rPr>
              <w:t xml:space="preserve"> по финансовой грамотности</w:t>
            </w:r>
            <w:r>
              <w:rPr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участие в викторине </w:t>
            </w:r>
            <w:r w:rsidRPr="005A3A2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Гагаринского</w:t>
            </w:r>
            <w:r w:rsidRPr="005A3A20">
              <w:rPr>
                <w:color w:val="000000"/>
                <w:sz w:val="24"/>
                <w:szCs w:val="24"/>
              </w:rPr>
              <w:t xml:space="preserve"> урок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A3A20">
              <w:rPr>
                <w:color w:val="000000"/>
                <w:sz w:val="24"/>
                <w:szCs w:val="24"/>
              </w:rPr>
              <w:t xml:space="preserve"> «Космос – это мы»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5A3A20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5A3A20">
              <w:rPr>
                <w:sz w:val="24"/>
                <w:szCs w:val="24"/>
              </w:rPr>
              <w:t>обучающимися</w:t>
            </w:r>
            <w:proofErr w:type="gramEnd"/>
            <w:r w:rsidRPr="005A3A20">
              <w:rPr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</w:t>
            </w:r>
            <w:r w:rsidRPr="005A3A20">
              <w:rPr>
                <w:sz w:val="24"/>
                <w:szCs w:val="24"/>
              </w:rPr>
              <w:lastRenderedPageBreak/>
              <w:t>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5E0977" w:rsidRPr="005A3A20" w:rsidRDefault="005E0977" w:rsidP="00E82B34">
            <w:pPr>
              <w:rPr>
                <w:sz w:val="24"/>
                <w:szCs w:val="24"/>
              </w:rPr>
            </w:pPr>
            <w:r w:rsidRPr="005A3A20">
              <w:rPr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A3A20">
              <w:rPr>
                <w:sz w:val="24"/>
                <w:szCs w:val="24"/>
              </w:rPr>
              <w:t>обучающимся</w:t>
            </w:r>
            <w:proofErr w:type="gramEnd"/>
            <w:r w:rsidRPr="005A3A20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</w:t>
            </w:r>
          </w:p>
        </w:tc>
        <w:tc>
          <w:tcPr>
            <w:tcW w:w="2204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lastRenderedPageBreak/>
              <w:t>5</w:t>
            </w:r>
          </w:p>
        </w:tc>
      </w:tr>
      <w:tr w:rsidR="005E0977" w:rsidRPr="00B05F84" w:rsidTr="00FA1587">
        <w:tc>
          <w:tcPr>
            <w:tcW w:w="959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Родина</w:t>
            </w:r>
          </w:p>
        </w:tc>
        <w:tc>
          <w:tcPr>
            <w:tcW w:w="7512" w:type="dxa"/>
          </w:tcPr>
          <w:p w:rsidR="005E0977" w:rsidRPr="00B05F84" w:rsidRDefault="005E0977" w:rsidP="005E0977">
            <w:pPr>
              <w:rPr>
                <w:sz w:val="24"/>
                <w:szCs w:val="24"/>
              </w:rPr>
            </w:pPr>
            <w:r w:rsidRPr="005E0977">
              <w:rPr>
                <w:rFonts w:eastAsia="Calibri"/>
                <w:color w:val="000000"/>
                <w:sz w:val="24"/>
                <w:szCs w:val="24"/>
              </w:rPr>
              <w:t xml:space="preserve">Воспитание чувства патриотизма и гражданственности на уроках, посвященных </w:t>
            </w:r>
            <w:r>
              <w:rPr>
                <w:sz w:val="24"/>
                <w:szCs w:val="24"/>
              </w:rPr>
              <w:t>Дню</w:t>
            </w:r>
            <w:r w:rsidRPr="00B05F84">
              <w:rPr>
                <w:sz w:val="24"/>
                <w:szCs w:val="24"/>
              </w:rPr>
              <w:t xml:space="preserve"> Победы</w:t>
            </w:r>
            <w:r>
              <w:rPr>
                <w:sz w:val="24"/>
                <w:szCs w:val="24"/>
              </w:rPr>
              <w:t>. И</w:t>
            </w:r>
            <w:r w:rsidRPr="005A3A20">
              <w:rPr>
                <w:sz w:val="24"/>
                <w:szCs w:val="24"/>
              </w:rPr>
              <w:t xml:space="preserve">спользование воспитательных возможностей содержания учебного предмета через демонстрацию </w:t>
            </w:r>
            <w:proofErr w:type="gramStart"/>
            <w:r w:rsidRPr="005A3A20">
              <w:rPr>
                <w:sz w:val="24"/>
                <w:szCs w:val="24"/>
              </w:rPr>
              <w:t>обучающимся</w:t>
            </w:r>
            <w:proofErr w:type="gramEnd"/>
            <w:r w:rsidRPr="005A3A20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</w:t>
            </w:r>
          </w:p>
        </w:tc>
        <w:tc>
          <w:tcPr>
            <w:tcW w:w="2204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9</w:t>
            </w:r>
          </w:p>
        </w:tc>
      </w:tr>
      <w:tr w:rsidR="005E0977" w:rsidRPr="00B05F84" w:rsidTr="00FA1587">
        <w:tc>
          <w:tcPr>
            <w:tcW w:w="959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7512" w:type="dxa"/>
          </w:tcPr>
          <w:p w:rsidR="005E0977" w:rsidRPr="00B05F84" w:rsidRDefault="00A479FA" w:rsidP="00A479FA">
            <w:pPr>
              <w:rPr>
                <w:sz w:val="24"/>
                <w:szCs w:val="24"/>
              </w:rPr>
            </w:pPr>
            <w:r w:rsidRPr="00A479FA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A479FA">
              <w:rPr>
                <w:sz w:val="24"/>
                <w:szCs w:val="24"/>
              </w:rPr>
              <w:t xml:space="preserve">с </w:t>
            </w:r>
            <w:proofErr w:type="spellStart"/>
            <w:r w:rsidRPr="00A479FA"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 w:rsidRPr="00A479FA"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A479FA">
              <w:rPr>
                <w:sz w:val="24"/>
                <w:szCs w:val="24"/>
              </w:rPr>
              <w:t>ПроеКТОриЯ</w:t>
            </w:r>
            <w:proofErr w:type="spellEnd"/>
            <w:r w:rsidRPr="00A479FA">
              <w:rPr>
                <w:sz w:val="24"/>
                <w:szCs w:val="24"/>
              </w:rPr>
              <w:t>, «Билет в будущее»</w:t>
            </w:r>
          </w:p>
        </w:tc>
        <w:tc>
          <w:tcPr>
            <w:tcW w:w="2204" w:type="dxa"/>
          </w:tcPr>
          <w:p w:rsidR="005E0977" w:rsidRPr="00B05F84" w:rsidRDefault="005E0977" w:rsidP="00B05F84">
            <w:pPr>
              <w:jc w:val="center"/>
              <w:rPr>
                <w:b/>
                <w:sz w:val="24"/>
                <w:szCs w:val="24"/>
              </w:rPr>
            </w:pPr>
            <w:r w:rsidRPr="00B05F84">
              <w:rPr>
                <w:b/>
                <w:sz w:val="24"/>
                <w:szCs w:val="24"/>
              </w:rPr>
              <w:t>2</w:t>
            </w:r>
          </w:p>
        </w:tc>
      </w:tr>
    </w:tbl>
    <w:p w:rsidR="00B05F84" w:rsidRDefault="00B05F84" w:rsidP="00B05F84">
      <w:pPr>
        <w:spacing w:after="20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F84" w:rsidRDefault="00B05F84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3AA" w:rsidRDefault="000A63AA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3AA" w:rsidRDefault="000A63AA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3AA" w:rsidRDefault="000A63AA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3AA" w:rsidRDefault="000A63AA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3AA" w:rsidRDefault="000A63AA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3AA" w:rsidRPr="007C2CC8" w:rsidRDefault="000A63AA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CC8" w:rsidRPr="007C2CC8" w:rsidRDefault="007C2CC8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по обществознанию в 5 классе</w:t>
      </w: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C2CC8" w:rsidRPr="007C2CC8" w:rsidRDefault="007C2CC8" w:rsidP="007C2CC8">
      <w:pPr>
        <w:spacing w:after="20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1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3402"/>
        <w:gridCol w:w="8931"/>
      </w:tblGrid>
      <w:tr w:rsidR="007C2CC8" w:rsidRPr="007C2CC8" w:rsidTr="000F3692">
        <w:trPr>
          <w:trHeight w:val="375"/>
        </w:trPr>
        <w:tc>
          <w:tcPr>
            <w:tcW w:w="709" w:type="dxa"/>
            <w:vMerge w:val="restart"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7C2CC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</w:t>
            </w:r>
          </w:p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1701" w:type="dxa"/>
            <w:gridSpan w:val="2"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402" w:type="dxa"/>
            <w:vMerge w:val="restart"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931" w:type="dxa"/>
            <w:vMerge w:val="restart"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7C2CC8" w:rsidRPr="007C2CC8" w:rsidTr="000F3692">
        <w:trPr>
          <w:trHeight w:val="735"/>
        </w:trPr>
        <w:tc>
          <w:tcPr>
            <w:tcW w:w="709" w:type="dxa"/>
            <w:vMerge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7C2CC8" w:rsidRPr="007C2CC8" w:rsidRDefault="007C2CC8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2CC8" w:rsidRPr="007C2CC8" w:rsidRDefault="007C2CC8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1.  Человек (5часов)</w:t>
      </w:r>
    </w:p>
    <w:tbl>
      <w:tblPr>
        <w:tblStyle w:val="1"/>
        <w:tblpPr w:leftFromText="180" w:rightFromText="180" w:vertAnchor="text" w:tblpY="1"/>
        <w:tblOverlap w:val="never"/>
        <w:tblW w:w="25941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85"/>
        <w:gridCol w:w="3402"/>
        <w:gridCol w:w="10064"/>
        <w:gridCol w:w="10064"/>
      </w:tblGrid>
      <w:tr w:rsidR="00B05F84" w:rsidRPr="007C2CC8" w:rsidTr="00B05F84">
        <w:tc>
          <w:tcPr>
            <w:tcW w:w="675" w:type="dxa"/>
            <w:tcBorders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1-3/1-3</w:t>
            </w:r>
          </w:p>
        </w:tc>
        <w:tc>
          <w:tcPr>
            <w:tcW w:w="851" w:type="dxa"/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1)Введение.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2)Загадка человека. Человек родился.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3) Что такое наследственность.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поиск необходимой информации; самостоятельно создают алгоритмы деятельности при решении проблем различного характера.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цели и личностно значимую проблему урока; действуют с учетом выделенных учителем ориентиров.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F84" w:rsidRPr="007C2CC8" w:rsidTr="00B05F84">
        <w:tc>
          <w:tcPr>
            <w:tcW w:w="675" w:type="dxa"/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4-5/4-5</w:t>
            </w:r>
          </w:p>
        </w:tc>
        <w:tc>
          <w:tcPr>
            <w:tcW w:w="851" w:type="dxa"/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1)Отрочество - особая пора жизни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2)Самостоятельность – показатель взрослости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по памяти информацию, необходимую для решения учебной задачи; формулируют ответы на вопросы учителя; используют знаки -символические средства, в том числе схемы для решения задач. 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F84" w:rsidRPr="007C2CC8" w:rsidTr="00B05F84">
        <w:tc>
          <w:tcPr>
            <w:tcW w:w="15877" w:type="dxa"/>
            <w:gridSpan w:val="5"/>
            <w:tcBorders>
              <w:right w:val="single" w:sz="4" w:space="0" w:color="auto"/>
            </w:tcBorders>
          </w:tcPr>
          <w:p w:rsidR="00B05F84" w:rsidRPr="007C2CC8" w:rsidRDefault="00B05F84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Семья (7 ч.)</w:t>
            </w:r>
          </w:p>
        </w:tc>
        <w:tc>
          <w:tcPr>
            <w:tcW w:w="10064" w:type="dxa"/>
            <w:tcBorders>
              <w:right w:val="single" w:sz="4" w:space="0" w:color="auto"/>
            </w:tcBorders>
          </w:tcPr>
          <w:p w:rsidR="00B05F84" w:rsidRPr="007C2CC8" w:rsidRDefault="00B05F84" w:rsidP="007C2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F84" w:rsidRPr="007C2CC8" w:rsidTr="00B05F84">
        <w:tc>
          <w:tcPr>
            <w:tcW w:w="675" w:type="dxa"/>
            <w:tcBorders>
              <w:bottom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6-7/1-2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Семья и семейные отношения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 Семья – ячейка общества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2)Виды семей</w:t>
            </w:r>
          </w:p>
        </w:tc>
        <w:tc>
          <w:tcPr>
            <w:tcW w:w="10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цели; анализируют вопросы, формулируют ответы.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самостоятельно выделяют и формулируют цель, составляют план последовательности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</w:p>
        </w:tc>
        <w:tc>
          <w:tcPr>
            <w:tcW w:w="10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F84" w:rsidRPr="007C2CC8" w:rsidTr="00B0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8-9/3-4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Семейное хозяйство.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1)Семейные заботы.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2)Дому нужен хозяин.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выявляют особенности и признаки объектов; приводят примеры в качестве доказательства выдвигаемых положений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прогнозируют результаты уровня усвоения изучаемого материала, принимают и сохраняют учебную задачу.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F84" w:rsidRPr="007C2CC8" w:rsidTr="00B0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10-11/5-6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 Свободное время.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2)Что такое хобби?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 и зависимости между объектами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F84" w:rsidRPr="007C2CC8" w:rsidTr="00B0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12/7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Обобщение и систематизация знаний по теме «Семья»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урока; самостоятельно создают алгоритм деятельности при решении проблемы.</w:t>
            </w:r>
          </w:p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задачу; учитывают выделенные учителем ориентиры действия в новом учебном матери-але в сотрудничестве с учителем, предлагают помощь и сотрудничество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84" w:rsidRPr="007C2CC8" w:rsidRDefault="00B05F84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CC8" w:rsidRPr="007C2CC8" w:rsidRDefault="007C2CC8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3.  Школа (7 часов)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3402"/>
        <w:gridCol w:w="9356"/>
      </w:tblGrid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13-14/1-2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 Образование в жизни человека.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2)Профессия-ученик.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планирует свои действия в соответствии с поставленной задачей и условиями ее реализации, в том числе во внутреннем плане.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15-16/3-4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1)Образование и самообразование.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2)Самообразование-путь к успеху. 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 свои действия в соответствии с поставленной задачей и условиями ее реализации, в том числе во внутреннем плане. 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17-18/5-6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1)Одноклассники, сверстники, друзья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2)Слово не воробей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знаково-символические средства, в том числе модели и схемы для решения познавательных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 свои действия в соответствии с поставленной задачей и условиями ее реализации, в том числе во внутреннем плане.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19/7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«Школа»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цель; используют общие приемы решения поставленных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</w:tc>
      </w:tr>
    </w:tbl>
    <w:p w:rsidR="00B05F84" w:rsidRDefault="00B05F84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CC8" w:rsidRPr="007C2CC8" w:rsidRDefault="007C2CC8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Глава 4. Труд (5 Часов)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3402"/>
        <w:gridCol w:w="9356"/>
      </w:tblGrid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20-21/1-2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 Труд-основа жизни.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 Как оценивается труд.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цель; используют общие приемы решения поставленных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задачу; 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22-23/3-4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1)Труд  и творчество.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 Что такое творчество?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различного характера.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решения; осуществляют пошаговый контроль.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24/5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«Труд»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цель; используют общие приемы решения поставленных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</w:tc>
      </w:tr>
    </w:tbl>
    <w:p w:rsidR="007C2CC8" w:rsidRPr="007C2CC8" w:rsidRDefault="007C2CC8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5. Родина (9 часов)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3402"/>
        <w:gridCol w:w="9356"/>
      </w:tblGrid>
      <w:tr w:rsidR="007C2CC8" w:rsidRPr="007C2CC8" w:rsidTr="000F3692">
        <w:trPr>
          <w:trHeight w:val="1124"/>
        </w:trPr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25-26/1-2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1)Наша Родина-Россия.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 Что значит быть патриотом.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цель; используют общие приемы решения поставленных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задачу;  определяют последовательность промежуточных целей с учетом конечного результата; составляют план и последовательность действий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27-28/3-4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1)Государственные символы России.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 История государственных символов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цель; используют общие приемы решения поставленных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29-30/5-6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1)Гражданин России.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2)Права и обязанности граждан России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задач; контролируют и оценивают процесс и результат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предложение и оценку учителей, товарищей, родителей и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людей.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31-32/7-8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1)Мы- многонациональный народ.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2)Многонациональная культура России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урока; самостоятельно создают алгоритм деятельности при решении проблемы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задачу; учитывают выделенные учителем ориентиры действия в новом</w:t>
            </w: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учебном материале в сотрудничестве с учителем.</w:t>
            </w:r>
          </w:p>
        </w:tc>
      </w:tr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33/9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 Обобщение и систематизация знаний по теме «Родина»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2CC8" w:rsidRPr="007C2CC8" w:rsidRDefault="007C2CC8" w:rsidP="007C2CC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 (2 часа)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3402"/>
        <w:gridCol w:w="9356"/>
      </w:tblGrid>
      <w:tr w:rsidR="007C2CC8" w:rsidRPr="007C2CC8" w:rsidTr="000F3692">
        <w:tc>
          <w:tcPr>
            <w:tcW w:w="709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34-35/1-2</w:t>
            </w:r>
          </w:p>
        </w:tc>
        <w:tc>
          <w:tcPr>
            <w:tcW w:w="851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Человек и общество.</w:t>
            </w:r>
          </w:p>
        </w:tc>
        <w:tc>
          <w:tcPr>
            <w:tcW w:w="9356" w:type="dxa"/>
          </w:tcPr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цель; используют общие приемы решения поставленных задач.</w:t>
            </w:r>
          </w:p>
          <w:p w:rsidR="007C2CC8" w:rsidRPr="007C2CC8" w:rsidRDefault="007C2CC8" w:rsidP="007C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2CC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</w:tc>
      </w:tr>
    </w:tbl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CC8" w:rsidRPr="007C2CC8" w:rsidRDefault="007C2CC8" w:rsidP="007C2CC8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C2CC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Перечень учебно-методического обеспечения. Список литературы</w:t>
      </w: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учителя:   Л.Н. Боголюбов, Л.Ф. Иванова «Обществознание.5 класс» -4-е изд.-М.; Просвещение,2014.</w:t>
      </w: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</w:t>
      </w:r>
      <w:proofErr w:type="gramStart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:.  </w:t>
      </w:r>
      <w:proofErr w:type="gramEnd"/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Боголюбов, Л.Ф. Иванова «Обществознание.5 класс» -4-е изд.-М.; Просвещение,2014.</w:t>
      </w: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CC8" w:rsidRPr="007C2CC8" w:rsidRDefault="007C2CC8" w:rsidP="007C2CC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C2C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C2CC8" w:rsidRPr="007C2CC8" w:rsidRDefault="007C2CC8" w:rsidP="007C2CC8">
      <w:pPr>
        <w:spacing w:after="0" w:line="270" w:lineRule="atLeast"/>
        <w:ind w:left="525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2CC8" w:rsidRPr="007C2CC8" w:rsidRDefault="007C2CC8" w:rsidP="007C2CC8">
      <w:pPr>
        <w:spacing w:after="0" w:line="270" w:lineRule="atLeast"/>
        <w:ind w:left="525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2CC8" w:rsidRPr="007C2CC8" w:rsidRDefault="007C2CC8" w:rsidP="007C2CC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CC8" w:rsidRPr="007C2CC8" w:rsidRDefault="007C2CC8" w:rsidP="007C2CC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7C2CC8" w:rsidRPr="007C2CC8" w:rsidSect="007E6520">
      <w:footerReference w:type="default" r:id="rId9"/>
      <w:pgSz w:w="16838" w:h="11906" w:orient="landscape"/>
      <w:pgMar w:top="170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1F8" w:rsidRDefault="00B05F84">
      <w:pPr>
        <w:spacing w:after="0" w:line="240" w:lineRule="auto"/>
      </w:pPr>
      <w:r>
        <w:separator/>
      </w:r>
    </w:p>
  </w:endnote>
  <w:endnote w:type="continuationSeparator" w:id="0">
    <w:p w:rsidR="001471F8" w:rsidRDefault="00B0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89304"/>
      <w:docPartObj>
        <w:docPartGallery w:val="Page Numbers (Bottom of Page)"/>
        <w:docPartUnique/>
      </w:docPartObj>
    </w:sdtPr>
    <w:sdtEndPr/>
    <w:sdtContent>
      <w:p w:rsidR="007E6520" w:rsidRDefault="007C2C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9D1">
          <w:rPr>
            <w:noProof/>
          </w:rPr>
          <w:t>2</w:t>
        </w:r>
        <w:r>
          <w:fldChar w:fldCharType="end"/>
        </w:r>
      </w:p>
    </w:sdtContent>
  </w:sdt>
  <w:p w:rsidR="007E6520" w:rsidRDefault="008A39D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1F8" w:rsidRDefault="00B05F84">
      <w:pPr>
        <w:spacing w:after="0" w:line="240" w:lineRule="auto"/>
      </w:pPr>
      <w:r>
        <w:separator/>
      </w:r>
    </w:p>
  </w:footnote>
  <w:footnote w:type="continuationSeparator" w:id="0">
    <w:p w:rsidR="001471F8" w:rsidRDefault="00B05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85D5F"/>
    <w:multiLevelType w:val="hybridMultilevel"/>
    <w:tmpl w:val="91DE587A"/>
    <w:lvl w:ilvl="0" w:tplc="626A04D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37460E"/>
    <w:multiLevelType w:val="hybridMultilevel"/>
    <w:tmpl w:val="79CAB146"/>
    <w:lvl w:ilvl="0" w:tplc="6F38418A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41790109"/>
    <w:multiLevelType w:val="hybridMultilevel"/>
    <w:tmpl w:val="BC3E2D26"/>
    <w:lvl w:ilvl="0" w:tplc="626A04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b w:val="0"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01"/>
    <w:rsid w:val="000A63AA"/>
    <w:rsid w:val="001471F8"/>
    <w:rsid w:val="00215E01"/>
    <w:rsid w:val="005E0977"/>
    <w:rsid w:val="007C2CC8"/>
    <w:rsid w:val="008A39D1"/>
    <w:rsid w:val="008C4CD1"/>
    <w:rsid w:val="00A479FA"/>
    <w:rsid w:val="00B0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C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C2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C2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C2CC8"/>
  </w:style>
  <w:style w:type="table" w:customStyle="1" w:styleId="2">
    <w:name w:val="Сетка таблицы2"/>
    <w:basedOn w:val="a1"/>
    <w:next w:val="a3"/>
    <w:uiPriority w:val="59"/>
    <w:rsid w:val="00B05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E0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9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C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C2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C2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C2CC8"/>
  </w:style>
  <w:style w:type="table" w:customStyle="1" w:styleId="2">
    <w:name w:val="Сетка таблицы2"/>
    <w:basedOn w:val="a1"/>
    <w:next w:val="a3"/>
    <w:uiPriority w:val="59"/>
    <w:rsid w:val="00B05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E0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9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4173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Атом</dc:creator>
  <cp:keywords/>
  <dc:description/>
  <cp:lastModifiedBy>user</cp:lastModifiedBy>
  <cp:revision>6</cp:revision>
  <cp:lastPrinted>2021-11-13T06:29:00Z</cp:lastPrinted>
  <dcterms:created xsi:type="dcterms:W3CDTF">2020-09-25T19:28:00Z</dcterms:created>
  <dcterms:modified xsi:type="dcterms:W3CDTF">2021-11-15T10:31:00Z</dcterms:modified>
</cp:coreProperties>
</file>